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7CD" w:rsidRDefault="005A0560" w:rsidP="005A0560">
      <w:pPr>
        <w:pStyle w:val="a3"/>
      </w:pPr>
      <w:r w:rsidRPr="005A0560">
        <w:t>SCBC Factory Tool Instruction for offline mode</w:t>
      </w:r>
    </w:p>
    <w:p w:rsidR="005A0560" w:rsidRDefault="005A0560" w:rsidP="005A0560"/>
    <w:p w:rsidR="005A0560" w:rsidRDefault="005A0560" w:rsidP="005A0560">
      <w:pPr>
        <w:pStyle w:val="1"/>
        <w:numPr>
          <w:ilvl w:val="0"/>
          <w:numId w:val="1"/>
        </w:numPr>
      </w:pPr>
      <w:r>
        <w:rPr>
          <w:rFonts w:hint="eastAsia"/>
        </w:rPr>
        <w:t>Install</w:t>
      </w:r>
    </w:p>
    <w:p w:rsidR="00705866" w:rsidRDefault="00705866" w:rsidP="00705866">
      <w:r>
        <w:rPr>
          <w:rFonts w:hint="eastAsia"/>
        </w:rPr>
        <w:t>Turn on setup application</w:t>
      </w:r>
    </w:p>
    <w:p w:rsidR="00705866" w:rsidRDefault="00705866" w:rsidP="00705866">
      <w:r>
        <w:t>E</w:t>
      </w:r>
      <w:r>
        <w:rPr>
          <w:rFonts w:hint="eastAsia"/>
        </w:rPr>
        <w:t>xample:</w:t>
      </w:r>
    </w:p>
    <w:p w:rsidR="00705866" w:rsidRDefault="00705866" w:rsidP="00705866">
      <w:r>
        <w:rPr>
          <w:noProof/>
        </w:rPr>
        <w:drawing>
          <wp:inline distT="0" distB="0" distL="0" distR="0" wp14:anchorId="5CF7406A" wp14:editId="052F01D4">
            <wp:extent cx="1021080" cy="175260"/>
            <wp:effectExtent l="0" t="0" r="762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021080" cy="175260"/>
                    </a:xfrm>
                    <a:prstGeom prst="rect">
                      <a:avLst/>
                    </a:prstGeom>
                  </pic:spPr>
                </pic:pic>
              </a:graphicData>
            </a:graphic>
          </wp:inline>
        </w:drawing>
      </w:r>
    </w:p>
    <w:p w:rsidR="00705866" w:rsidRDefault="00705866" w:rsidP="00705866"/>
    <w:p w:rsidR="00705866" w:rsidRDefault="00705866" w:rsidP="00705866">
      <w:r>
        <w:rPr>
          <w:noProof/>
        </w:rPr>
        <w:drawing>
          <wp:inline distT="0" distB="0" distL="0" distR="0" wp14:anchorId="6B214BA1" wp14:editId="1F770288">
            <wp:extent cx="3825240" cy="2956560"/>
            <wp:effectExtent l="0" t="0" r="381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25240" cy="2956560"/>
                    </a:xfrm>
                    <a:prstGeom prst="rect">
                      <a:avLst/>
                    </a:prstGeom>
                  </pic:spPr>
                </pic:pic>
              </a:graphicData>
            </a:graphic>
          </wp:inline>
        </w:drawing>
      </w:r>
    </w:p>
    <w:p w:rsidR="00705866" w:rsidRDefault="00705866" w:rsidP="00705866">
      <w:r>
        <w:rPr>
          <w:noProof/>
        </w:rPr>
        <w:drawing>
          <wp:inline distT="0" distB="0" distL="0" distR="0" wp14:anchorId="2948AA68" wp14:editId="0D862BDC">
            <wp:extent cx="3878580" cy="2971800"/>
            <wp:effectExtent l="0" t="0" r="762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78580" cy="2971800"/>
                    </a:xfrm>
                    <a:prstGeom prst="rect">
                      <a:avLst/>
                    </a:prstGeom>
                  </pic:spPr>
                </pic:pic>
              </a:graphicData>
            </a:graphic>
          </wp:inline>
        </w:drawing>
      </w:r>
    </w:p>
    <w:p w:rsidR="00705866" w:rsidRDefault="00705866" w:rsidP="00705866"/>
    <w:p w:rsidR="00705866" w:rsidRDefault="00705866" w:rsidP="00705866">
      <w:r>
        <w:rPr>
          <w:noProof/>
        </w:rPr>
        <w:lastRenderedPageBreak/>
        <w:drawing>
          <wp:inline distT="0" distB="0" distL="0" distR="0" wp14:anchorId="68969EBE" wp14:editId="52E38BC6">
            <wp:extent cx="3878580" cy="3025140"/>
            <wp:effectExtent l="0" t="0" r="762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78580" cy="3025140"/>
                    </a:xfrm>
                    <a:prstGeom prst="rect">
                      <a:avLst/>
                    </a:prstGeom>
                  </pic:spPr>
                </pic:pic>
              </a:graphicData>
            </a:graphic>
          </wp:inline>
        </w:drawing>
      </w:r>
    </w:p>
    <w:p w:rsidR="00705866" w:rsidRDefault="00705866" w:rsidP="00705866">
      <w:r>
        <w:rPr>
          <w:rFonts w:hint="eastAsia"/>
        </w:rPr>
        <w:t>Runtime install</w:t>
      </w:r>
    </w:p>
    <w:p w:rsidR="00705866" w:rsidRDefault="00705866" w:rsidP="00705866">
      <w:r>
        <w:rPr>
          <w:rFonts w:hint="eastAsia"/>
        </w:rPr>
        <w:t>If it</w:t>
      </w:r>
      <w:r>
        <w:t>’</w:t>
      </w:r>
      <w:r>
        <w:rPr>
          <w:rFonts w:hint="eastAsia"/>
        </w:rPr>
        <w:t>s your first time installing and PC missing .Net4.5 runtime, software will install .Net4.5 first.</w:t>
      </w:r>
    </w:p>
    <w:p w:rsidR="00705866" w:rsidRPr="00C75126" w:rsidRDefault="00705866" w:rsidP="00705866">
      <w:r>
        <w:t>I</w:t>
      </w:r>
      <w:r>
        <w:rPr>
          <w:rFonts w:hint="eastAsia"/>
        </w:rPr>
        <w:t>t will take a few minutes.</w:t>
      </w:r>
    </w:p>
    <w:p w:rsidR="00705866" w:rsidRDefault="00705866" w:rsidP="00705866">
      <w:pPr>
        <w:pStyle w:val="a5"/>
        <w:ind w:left="360" w:firstLineChars="0" w:firstLine="0"/>
      </w:pPr>
    </w:p>
    <w:p w:rsidR="00705866" w:rsidRDefault="00705866" w:rsidP="00705866">
      <w:pPr>
        <w:pStyle w:val="a5"/>
        <w:ind w:left="360" w:firstLineChars="0" w:firstLine="0"/>
      </w:pPr>
      <w:r>
        <w:rPr>
          <w:noProof/>
        </w:rPr>
        <w:drawing>
          <wp:inline distT="0" distB="0" distL="0" distR="0" wp14:anchorId="6FE96D03" wp14:editId="6908120F">
            <wp:extent cx="3279802" cy="256032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79802" cy="2560320"/>
                    </a:xfrm>
                    <a:prstGeom prst="rect">
                      <a:avLst/>
                    </a:prstGeom>
                  </pic:spPr>
                </pic:pic>
              </a:graphicData>
            </a:graphic>
          </wp:inline>
        </w:drawing>
      </w:r>
    </w:p>
    <w:p w:rsidR="00705866" w:rsidRDefault="00705866" w:rsidP="00705866">
      <w:pPr>
        <w:pStyle w:val="a5"/>
        <w:ind w:left="360" w:firstLineChars="0" w:firstLine="0"/>
      </w:pPr>
      <w:r>
        <w:rPr>
          <w:noProof/>
        </w:rPr>
        <w:lastRenderedPageBreak/>
        <w:drawing>
          <wp:inline distT="0" distB="0" distL="0" distR="0" wp14:anchorId="0C5C6C58" wp14:editId="50B530AD">
            <wp:extent cx="2939728" cy="27813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939728" cy="2781300"/>
                    </a:xfrm>
                    <a:prstGeom prst="rect">
                      <a:avLst/>
                    </a:prstGeom>
                  </pic:spPr>
                </pic:pic>
              </a:graphicData>
            </a:graphic>
          </wp:inline>
        </w:drawing>
      </w:r>
    </w:p>
    <w:p w:rsidR="00705866" w:rsidRDefault="00705866" w:rsidP="00705866">
      <w:pPr>
        <w:pStyle w:val="a5"/>
        <w:ind w:left="360" w:firstLineChars="0" w:firstLine="0"/>
      </w:pPr>
      <w:r>
        <w:rPr>
          <w:noProof/>
        </w:rPr>
        <w:drawing>
          <wp:inline distT="0" distB="0" distL="0" distR="0" wp14:anchorId="7CD97F60" wp14:editId="3EF88A80">
            <wp:extent cx="2729092" cy="2583180"/>
            <wp:effectExtent l="0" t="0" r="0" b="762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729092" cy="2583180"/>
                    </a:xfrm>
                    <a:prstGeom prst="rect">
                      <a:avLst/>
                    </a:prstGeom>
                  </pic:spPr>
                </pic:pic>
              </a:graphicData>
            </a:graphic>
          </wp:inline>
        </w:drawing>
      </w:r>
    </w:p>
    <w:p w:rsidR="00705866" w:rsidRDefault="00705866" w:rsidP="00705866">
      <w:r>
        <w:rPr>
          <w:rFonts w:hint="eastAsia"/>
        </w:rPr>
        <w:t>After install, it will create a shortcut on the desktop</w:t>
      </w:r>
    </w:p>
    <w:p w:rsidR="005A0560" w:rsidRDefault="00705866" w:rsidP="00705866">
      <w:pPr>
        <w:pStyle w:val="a5"/>
        <w:ind w:left="360" w:firstLineChars="0" w:firstLine="0"/>
      </w:pPr>
      <w:r>
        <w:rPr>
          <w:noProof/>
        </w:rPr>
        <w:drawing>
          <wp:inline distT="0" distB="0" distL="0" distR="0" wp14:anchorId="184B2F27" wp14:editId="175CA8E9">
            <wp:extent cx="640080" cy="769620"/>
            <wp:effectExtent l="0" t="0" r="762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40080" cy="769620"/>
                    </a:xfrm>
                    <a:prstGeom prst="rect">
                      <a:avLst/>
                    </a:prstGeom>
                  </pic:spPr>
                </pic:pic>
              </a:graphicData>
            </a:graphic>
          </wp:inline>
        </w:drawing>
      </w: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D93ABC" w:rsidRDefault="00D93ABC" w:rsidP="00705866">
      <w:pPr>
        <w:pStyle w:val="a5"/>
        <w:ind w:left="360" w:firstLineChars="0" w:firstLine="0"/>
      </w:pPr>
    </w:p>
    <w:p w:rsidR="005A0560" w:rsidRDefault="005A0560" w:rsidP="005A0560">
      <w:pPr>
        <w:pStyle w:val="1"/>
        <w:numPr>
          <w:ilvl w:val="0"/>
          <w:numId w:val="1"/>
        </w:numPr>
      </w:pPr>
      <w:r>
        <w:rPr>
          <w:rFonts w:hint="eastAsia"/>
        </w:rPr>
        <w:lastRenderedPageBreak/>
        <w:t>Login</w:t>
      </w:r>
    </w:p>
    <w:p w:rsidR="005A0560" w:rsidRDefault="005B29C7" w:rsidP="005A0560">
      <w:r>
        <w:rPr>
          <w:rFonts w:hint="eastAsia"/>
        </w:rPr>
        <w:t xml:space="preserve">If use offline mode, just input </w:t>
      </w:r>
      <w:proofErr w:type="gramStart"/>
      <w:r>
        <w:rPr>
          <w:rFonts w:hint="eastAsia"/>
        </w:rPr>
        <w:t>offline ,</w:t>
      </w:r>
      <w:proofErr w:type="gramEnd"/>
      <w:r>
        <w:rPr>
          <w:rFonts w:hint="eastAsia"/>
        </w:rPr>
        <w:t xml:space="preserve"> offline as user and password.</w:t>
      </w:r>
    </w:p>
    <w:p w:rsidR="005B29C7" w:rsidRDefault="005B29C7" w:rsidP="005A0560"/>
    <w:p w:rsidR="005B29C7" w:rsidRDefault="005B29C7" w:rsidP="005A0560">
      <w:r>
        <w:rPr>
          <w:noProof/>
        </w:rPr>
        <w:drawing>
          <wp:inline distT="0" distB="0" distL="0" distR="0" wp14:anchorId="5F594195" wp14:editId="7516A275">
            <wp:extent cx="2087880" cy="1531620"/>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87880" cy="1531620"/>
                    </a:xfrm>
                    <a:prstGeom prst="rect">
                      <a:avLst/>
                    </a:prstGeom>
                  </pic:spPr>
                </pic:pic>
              </a:graphicData>
            </a:graphic>
          </wp:inline>
        </w:drawing>
      </w:r>
    </w:p>
    <w:p w:rsidR="005B29C7" w:rsidRDefault="005B29C7" w:rsidP="005A0560"/>
    <w:p w:rsidR="005B29C7" w:rsidRDefault="005B29C7" w:rsidP="005A0560">
      <w:r>
        <w:t>A</w:t>
      </w:r>
      <w:r>
        <w:rPr>
          <w:rFonts w:hint="eastAsia"/>
        </w:rPr>
        <w:t>nd ignore this message:</w:t>
      </w:r>
    </w:p>
    <w:p w:rsidR="005B29C7" w:rsidRDefault="005B29C7" w:rsidP="005A0560">
      <w:r>
        <w:rPr>
          <w:noProof/>
        </w:rPr>
        <w:drawing>
          <wp:inline distT="0" distB="0" distL="0" distR="0" wp14:anchorId="2573CA46" wp14:editId="02370CE0">
            <wp:extent cx="2545080" cy="1059180"/>
            <wp:effectExtent l="0" t="0" r="762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545080" cy="1059180"/>
                    </a:xfrm>
                    <a:prstGeom prst="rect">
                      <a:avLst/>
                    </a:prstGeom>
                  </pic:spPr>
                </pic:pic>
              </a:graphicData>
            </a:graphic>
          </wp:inline>
        </w:drawing>
      </w:r>
    </w:p>
    <w:p w:rsidR="005B29C7" w:rsidRDefault="005B29C7" w:rsidP="005A0560"/>
    <w:p w:rsidR="005B29C7" w:rsidRDefault="005B29C7" w:rsidP="005A0560">
      <w:r>
        <w:t>A</w:t>
      </w:r>
      <w:r>
        <w:rPr>
          <w:rFonts w:hint="eastAsia"/>
        </w:rPr>
        <w:t>fter login:</w:t>
      </w:r>
    </w:p>
    <w:p w:rsidR="005B29C7" w:rsidRDefault="005B29C7" w:rsidP="005A0560">
      <w:r>
        <w:rPr>
          <w:noProof/>
        </w:rPr>
        <w:drawing>
          <wp:inline distT="0" distB="0" distL="0" distR="0" wp14:anchorId="66A65A58" wp14:editId="633EC0C1">
            <wp:extent cx="2180024" cy="34671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180024" cy="3467100"/>
                    </a:xfrm>
                    <a:prstGeom prst="rect">
                      <a:avLst/>
                    </a:prstGeom>
                  </pic:spPr>
                </pic:pic>
              </a:graphicData>
            </a:graphic>
          </wp:inline>
        </w:drawing>
      </w:r>
    </w:p>
    <w:p w:rsidR="005B29C7" w:rsidRDefault="005B29C7" w:rsidP="005A0560"/>
    <w:p w:rsidR="005A0560" w:rsidRDefault="005A0560" w:rsidP="005A0560"/>
    <w:p w:rsidR="005A0560" w:rsidRDefault="005A0560" w:rsidP="005A0560"/>
    <w:p w:rsidR="005A0560" w:rsidRDefault="005A0560" w:rsidP="005A0560">
      <w:pPr>
        <w:pStyle w:val="1"/>
        <w:numPr>
          <w:ilvl w:val="0"/>
          <w:numId w:val="1"/>
        </w:numPr>
      </w:pPr>
      <w:r>
        <w:rPr>
          <w:rFonts w:hint="eastAsia"/>
        </w:rPr>
        <w:lastRenderedPageBreak/>
        <w:t>Load Key-DB file</w:t>
      </w:r>
    </w:p>
    <w:p w:rsidR="005A0560" w:rsidRDefault="005A0560" w:rsidP="005A0560">
      <w:r>
        <w:t>P</w:t>
      </w:r>
      <w:r>
        <w:rPr>
          <w:rFonts w:hint="eastAsia"/>
        </w:rPr>
        <w:t xml:space="preserve">ut </w:t>
      </w:r>
      <w:r w:rsidR="002C3394">
        <w:rPr>
          <w:rFonts w:hint="eastAsia"/>
        </w:rPr>
        <w:t xml:space="preserve">the DB file </w:t>
      </w:r>
      <w:r>
        <w:rPr>
          <w:rFonts w:hint="eastAsia"/>
        </w:rPr>
        <w:t xml:space="preserve">into </w:t>
      </w:r>
      <w:r w:rsidR="002C3394">
        <w:rPr>
          <w:rFonts w:hint="eastAsia"/>
        </w:rPr>
        <w:t>Keys folder.</w:t>
      </w:r>
    </w:p>
    <w:p w:rsidR="005A0560" w:rsidRDefault="005B29C7" w:rsidP="005A0560">
      <w:r>
        <w:rPr>
          <w:noProof/>
        </w:rPr>
        <w:drawing>
          <wp:inline distT="0" distB="0" distL="0" distR="0" wp14:anchorId="32FC012E" wp14:editId="39CC4302">
            <wp:extent cx="5274310" cy="3272026"/>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74310" cy="3272026"/>
                    </a:xfrm>
                    <a:prstGeom prst="rect">
                      <a:avLst/>
                    </a:prstGeom>
                  </pic:spPr>
                </pic:pic>
              </a:graphicData>
            </a:graphic>
          </wp:inline>
        </w:drawing>
      </w:r>
    </w:p>
    <w:p w:rsidR="005B29C7" w:rsidRDefault="00891053" w:rsidP="005A0560">
      <w:r>
        <w:rPr>
          <w:noProof/>
        </w:rPr>
        <w:drawing>
          <wp:inline distT="0" distB="0" distL="0" distR="0" wp14:anchorId="7420FC3F" wp14:editId="4FA7D2DD">
            <wp:extent cx="5059680" cy="1325880"/>
            <wp:effectExtent l="0" t="0" r="7620" b="762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59680" cy="1325880"/>
                    </a:xfrm>
                    <a:prstGeom prst="rect">
                      <a:avLst/>
                    </a:prstGeom>
                  </pic:spPr>
                </pic:pic>
              </a:graphicData>
            </a:graphic>
          </wp:inline>
        </w:drawing>
      </w:r>
    </w:p>
    <w:p w:rsidR="005B29C7" w:rsidRDefault="005B29C7" w:rsidP="005A0560"/>
    <w:p w:rsidR="005B29C7" w:rsidRDefault="00891053" w:rsidP="005B29C7">
      <w:pPr>
        <w:pStyle w:val="1"/>
        <w:numPr>
          <w:ilvl w:val="0"/>
          <w:numId w:val="1"/>
        </w:numPr>
      </w:pPr>
      <w:r>
        <w:rPr>
          <w:rFonts w:hint="eastAsia"/>
        </w:rPr>
        <w:lastRenderedPageBreak/>
        <w:t>Config</w:t>
      </w:r>
    </w:p>
    <w:p w:rsidR="005A0560" w:rsidRPr="002C3394" w:rsidRDefault="00891053" w:rsidP="005A0560">
      <w:r>
        <w:rPr>
          <w:noProof/>
        </w:rPr>
        <w:drawing>
          <wp:inline distT="0" distB="0" distL="0" distR="0" wp14:anchorId="240C044D" wp14:editId="7C0DBC29">
            <wp:extent cx="2712720" cy="42672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712720" cy="4267200"/>
                    </a:xfrm>
                    <a:prstGeom prst="rect">
                      <a:avLst/>
                    </a:prstGeom>
                  </pic:spPr>
                </pic:pic>
              </a:graphicData>
            </a:graphic>
          </wp:inline>
        </w:drawing>
      </w:r>
    </w:p>
    <w:p w:rsidR="005A0560" w:rsidRDefault="005A0560" w:rsidP="005A0560"/>
    <w:p w:rsidR="00891053" w:rsidRDefault="00891053" w:rsidP="00891053">
      <w:pPr>
        <w:pStyle w:val="2"/>
        <w:numPr>
          <w:ilvl w:val="0"/>
          <w:numId w:val="2"/>
        </w:numPr>
      </w:pPr>
      <w:r>
        <w:t>S</w:t>
      </w:r>
      <w:r>
        <w:rPr>
          <w:rFonts w:hint="eastAsia"/>
        </w:rPr>
        <w:t>elect the Com port of TV</w:t>
      </w:r>
    </w:p>
    <w:p w:rsidR="00891053" w:rsidRDefault="00891053" w:rsidP="00891053">
      <w:pPr>
        <w:pStyle w:val="2"/>
        <w:numPr>
          <w:ilvl w:val="0"/>
          <w:numId w:val="2"/>
        </w:numPr>
      </w:pPr>
      <w:r>
        <w:rPr>
          <w:rFonts w:hint="eastAsia"/>
        </w:rPr>
        <w:t>Click preload mode</w:t>
      </w:r>
    </w:p>
    <w:p w:rsidR="00891053" w:rsidRDefault="00891053" w:rsidP="00891053">
      <w:pPr>
        <w:pStyle w:val="2"/>
        <w:numPr>
          <w:ilvl w:val="0"/>
          <w:numId w:val="2"/>
        </w:numPr>
      </w:pPr>
      <w:r>
        <w:rPr>
          <w:rFonts w:hint="eastAsia"/>
        </w:rPr>
        <w:t>Input the order name of the DB file</w:t>
      </w:r>
    </w:p>
    <w:p w:rsidR="00891053" w:rsidRDefault="00891053" w:rsidP="00891053">
      <w:pPr>
        <w:pStyle w:val="2"/>
        <w:numPr>
          <w:ilvl w:val="0"/>
          <w:numId w:val="2"/>
        </w:numPr>
      </w:pPr>
      <w:r>
        <w:rPr>
          <w:rFonts w:hint="eastAsia"/>
        </w:rPr>
        <w:t xml:space="preserve">Click submit button </w:t>
      </w:r>
    </w:p>
    <w:p w:rsidR="00891053" w:rsidRDefault="00C54FA1" w:rsidP="00891053">
      <w:r>
        <w:rPr>
          <w:rFonts w:hint="eastAsia"/>
        </w:rPr>
        <w:t>Then you can see the operate page and some basic message of the order:</w:t>
      </w:r>
    </w:p>
    <w:p w:rsidR="00891053" w:rsidRDefault="00891053" w:rsidP="00891053">
      <w:r>
        <w:rPr>
          <w:noProof/>
        </w:rPr>
        <w:lastRenderedPageBreak/>
        <w:drawing>
          <wp:inline distT="0" distB="0" distL="0" distR="0" wp14:anchorId="46599E85" wp14:editId="50AA1A76">
            <wp:extent cx="5274310" cy="4741995"/>
            <wp:effectExtent l="0" t="0" r="254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4741995"/>
                    </a:xfrm>
                    <a:prstGeom prst="rect">
                      <a:avLst/>
                    </a:prstGeom>
                  </pic:spPr>
                </pic:pic>
              </a:graphicData>
            </a:graphic>
          </wp:inline>
        </w:drawing>
      </w:r>
    </w:p>
    <w:p w:rsidR="00C54FA1" w:rsidRDefault="00C54FA1" w:rsidP="00891053"/>
    <w:p w:rsidR="00C54FA1" w:rsidRDefault="00C54FA1" w:rsidP="00891053"/>
    <w:p w:rsidR="00D24FED" w:rsidRDefault="00D24FED"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D93ABC" w:rsidRDefault="00D93ABC" w:rsidP="00891053"/>
    <w:p w:rsidR="00C54FA1" w:rsidRDefault="00D24FED" w:rsidP="00D24FED">
      <w:pPr>
        <w:pStyle w:val="1"/>
        <w:numPr>
          <w:ilvl w:val="0"/>
          <w:numId w:val="2"/>
        </w:numPr>
      </w:pPr>
      <w:r>
        <w:rPr>
          <w:rFonts w:hint="eastAsia"/>
        </w:rPr>
        <w:lastRenderedPageBreak/>
        <w:t>Testing</w:t>
      </w:r>
    </w:p>
    <w:p w:rsidR="00D24FED" w:rsidRPr="00D24FED" w:rsidRDefault="00D24FED" w:rsidP="00D24FED">
      <w:r>
        <w:rPr>
          <w:rFonts w:hint="eastAsia"/>
        </w:rPr>
        <w:t>Focus on the testbox of SN, and scan the barcode of PCB, then it will trigger the testing.</w:t>
      </w:r>
    </w:p>
    <w:p w:rsidR="00D24FED" w:rsidRPr="00D24FED" w:rsidRDefault="00D24FED" w:rsidP="00D24FED">
      <w:r>
        <w:rPr>
          <w:noProof/>
        </w:rPr>
        <w:drawing>
          <wp:inline distT="0" distB="0" distL="0" distR="0" wp14:anchorId="6FEE8493" wp14:editId="1EF0C7DB">
            <wp:extent cx="3993669" cy="3627120"/>
            <wp:effectExtent l="0" t="0" r="698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991370" cy="3625032"/>
                    </a:xfrm>
                    <a:prstGeom prst="rect">
                      <a:avLst/>
                    </a:prstGeom>
                  </pic:spPr>
                </pic:pic>
              </a:graphicData>
            </a:graphic>
          </wp:inline>
        </w:drawing>
      </w:r>
    </w:p>
    <w:p w:rsidR="00891053" w:rsidRPr="00891053" w:rsidRDefault="00153087" w:rsidP="00891053">
      <w:r>
        <w:t>And</w:t>
      </w:r>
      <w:r>
        <w:rPr>
          <w:rFonts w:hint="eastAsia"/>
        </w:rPr>
        <w:t xml:space="preserve"> you will see the </w:t>
      </w:r>
      <w:r>
        <w:t>burning</w:t>
      </w:r>
      <w:r>
        <w:rPr>
          <w:rFonts w:hint="eastAsia"/>
        </w:rPr>
        <w:t xml:space="preserve"> key selected automatic. </w:t>
      </w:r>
    </w:p>
    <w:p w:rsidR="00891053" w:rsidRDefault="00153087" w:rsidP="005A0560">
      <w:r>
        <w:rPr>
          <w:noProof/>
        </w:rPr>
        <w:drawing>
          <wp:inline distT="0" distB="0" distL="0" distR="0" wp14:anchorId="141D7607" wp14:editId="0DFA20EF">
            <wp:extent cx="4312920" cy="3910081"/>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09598" cy="3907069"/>
                    </a:xfrm>
                    <a:prstGeom prst="rect">
                      <a:avLst/>
                    </a:prstGeom>
                  </pic:spPr>
                </pic:pic>
              </a:graphicData>
            </a:graphic>
          </wp:inline>
        </w:drawing>
      </w:r>
    </w:p>
    <w:p w:rsidR="00187D92" w:rsidRDefault="00187D92" w:rsidP="005A0560"/>
    <w:p w:rsidR="00187D92" w:rsidRDefault="00187D92" w:rsidP="00187D92">
      <w:pPr>
        <w:pStyle w:val="1"/>
        <w:numPr>
          <w:ilvl w:val="0"/>
          <w:numId w:val="2"/>
        </w:numPr>
      </w:pPr>
      <w:r>
        <w:rPr>
          <w:rFonts w:hint="eastAsia"/>
        </w:rPr>
        <w:t>Special note</w:t>
      </w:r>
    </w:p>
    <w:p w:rsidR="00187D92" w:rsidRDefault="00187D92" w:rsidP="00187D92">
      <w:pPr>
        <w:pStyle w:val="a5"/>
        <w:numPr>
          <w:ilvl w:val="0"/>
          <w:numId w:val="3"/>
        </w:numPr>
        <w:ind w:firstLineChars="0"/>
      </w:pPr>
      <w:r>
        <w:rPr>
          <w:rFonts w:hint="eastAsia"/>
        </w:rPr>
        <w:t xml:space="preserve">Factory must provide the SN list of order before production, MID server system will </w:t>
      </w:r>
      <w:r>
        <w:t>distribute</w:t>
      </w:r>
      <w:r>
        <w:rPr>
          <w:rFonts w:hint="eastAsia"/>
        </w:rPr>
        <w:t xml:space="preserve"> the keys depend on SN list and create the DB file. Then the factory tool will parse the DB file and burn the key into mainboard according to SN input from scanner.</w:t>
      </w:r>
    </w:p>
    <w:p w:rsidR="00E35717" w:rsidRDefault="00E35717" w:rsidP="00E35717">
      <w:pPr>
        <w:rPr>
          <w:rFonts w:hint="eastAsia"/>
        </w:rPr>
      </w:pPr>
    </w:p>
    <w:p w:rsidR="00E35717" w:rsidRPr="00E35717" w:rsidRDefault="00E35717" w:rsidP="00E35717">
      <w:pPr>
        <w:pStyle w:val="a5"/>
        <w:numPr>
          <w:ilvl w:val="0"/>
          <w:numId w:val="3"/>
        </w:numPr>
        <w:ind w:firstLineChars="0"/>
      </w:pPr>
      <w:r>
        <w:rPr>
          <w:rFonts w:hint="eastAsia"/>
        </w:rPr>
        <w:t xml:space="preserve">After finished the production, please send back the SN file </w:t>
      </w:r>
      <w:bookmarkStart w:id="0" w:name="_GoBack"/>
      <w:bookmarkEnd w:id="0"/>
      <w:r>
        <w:rPr>
          <w:rFonts w:hint="eastAsia"/>
        </w:rPr>
        <w:t>to us for system record.</w:t>
      </w:r>
    </w:p>
    <w:sectPr w:rsidR="00E35717" w:rsidRPr="00E357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2156A"/>
    <w:multiLevelType w:val="hybridMultilevel"/>
    <w:tmpl w:val="BC582DF4"/>
    <w:lvl w:ilvl="0" w:tplc="4C8ABD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41923427"/>
    <w:multiLevelType w:val="hybridMultilevel"/>
    <w:tmpl w:val="BFC2FA76"/>
    <w:lvl w:ilvl="0" w:tplc="D9E0F5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B5C3F90"/>
    <w:multiLevelType w:val="hybridMultilevel"/>
    <w:tmpl w:val="2D94FFA0"/>
    <w:lvl w:ilvl="0" w:tplc="72A8F7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767"/>
    <w:rsid w:val="00153087"/>
    <w:rsid w:val="00187D92"/>
    <w:rsid w:val="002C3394"/>
    <w:rsid w:val="00316600"/>
    <w:rsid w:val="005A0560"/>
    <w:rsid w:val="005B29C7"/>
    <w:rsid w:val="005B5767"/>
    <w:rsid w:val="006D1CC2"/>
    <w:rsid w:val="00705866"/>
    <w:rsid w:val="00891053"/>
    <w:rsid w:val="00A30D0E"/>
    <w:rsid w:val="00C54FA1"/>
    <w:rsid w:val="00D1193F"/>
    <w:rsid w:val="00D24FED"/>
    <w:rsid w:val="00D93ABC"/>
    <w:rsid w:val="00E35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A056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10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A056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5A0560"/>
    <w:rPr>
      <w:rFonts w:asciiTheme="majorHAnsi" w:eastAsia="宋体" w:hAnsiTheme="majorHAnsi" w:cstheme="majorBidi"/>
      <w:b/>
      <w:bCs/>
      <w:sz w:val="32"/>
      <w:szCs w:val="32"/>
    </w:rPr>
  </w:style>
  <w:style w:type="character" w:customStyle="1" w:styleId="1Char">
    <w:name w:val="标题 1 Char"/>
    <w:basedOn w:val="a0"/>
    <w:link w:val="1"/>
    <w:uiPriority w:val="9"/>
    <w:rsid w:val="005A0560"/>
    <w:rPr>
      <w:b/>
      <w:bCs/>
      <w:kern w:val="44"/>
      <w:sz w:val="44"/>
      <w:szCs w:val="44"/>
    </w:rPr>
  </w:style>
  <w:style w:type="paragraph" w:styleId="a4">
    <w:name w:val="Balloon Text"/>
    <w:basedOn w:val="a"/>
    <w:link w:val="Char0"/>
    <w:uiPriority w:val="99"/>
    <w:semiHidden/>
    <w:unhideWhenUsed/>
    <w:rsid w:val="005B29C7"/>
    <w:rPr>
      <w:sz w:val="18"/>
      <w:szCs w:val="18"/>
    </w:rPr>
  </w:style>
  <w:style w:type="character" w:customStyle="1" w:styleId="Char0">
    <w:name w:val="批注框文本 Char"/>
    <w:basedOn w:val="a0"/>
    <w:link w:val="a4"/>
    <w:uiPriority w:val="99"/>
    <w:semiHidden/>
    <w:rsid w:val="005B29C7"/>
    <w:rPr>
      <w:sz w:val="18"/>
      <w:szCs w:val="18"/>
    </w:rPr>
  </w:style>
  <w:style w:type="character" w:customStyle="1" w:styleId="2Char">
    <w:name w:val="标题 2 Char"/>
    <w:basedOn w:val="a0"/>
    <w:link w:val="2"/>
    <w:uiPriority w:val="9"/>
    <w:rsid w:val="00891053"/>
    <w:rPr>
      <w:rFonts w:asciiTheme="majorHAnsi" w:eastAsiaTheme="majorEastAsia" w:hAnsiTheme="majorHAnsi" w:cstheme="majorBidi"/>
      <w:b/>
      <w:bCs/>
      <w:sz w:val="32"/>
      <w:szCs w:val="32"/>
    </w:rPr>
  </w:style>
  <w:style w:type="paragraph" w:styleId="a5">
    <w:name w:val="List Paragraph"/>
    <w:basedOn w:val="a"/>
    <w:uiPriority w:val="34"/>
    <w:qFormat/>
    <w:rsid w:val="00705866"/>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A056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10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A056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5A0560"/>
    <w:rPr>
      <w:rFonts w:asciiTheme="majorHAnsi" w:eastAsia="宋体" w:hAnsiTheme="majorHAnsi" w:cstheme="majorBidi"/>
      <w:b/>
      <w:bCs/>
      <w:sz w:val="32"/>
      <w:szCs w:val="32"/>
    </w:rPr>
  </w:style>
  <w:style w:type="character" w:customStyle="1" w:styleId="1Char">
    <w:name w:val="标题 1 Char"/>
    <w:basedOn w:val="a0"/>
    <w:link w:val="1"/>
    <w:uiPriority w:val="9"/>
    <w:rsid w:val="005A0560"/>
    <w:rPr>
      <w:b/>
      <w:bCs/>
      <w:kern w:val="44"/>
      <w:sz w:val="44"/>
      <w:szCs w:val="44"/>
    </w:rPr>
  </w:style>
  <w:style w:type="paragraph" w:styleId="a4">
    <w:name w:val="Balloon Text"/>
    <w:basedOn w:val="a"/>
    <w:link w:val="Char0"/>
    <w:uiPriority w:val="99"/>
    <w:semiHidden/>
    <w:unhideWhenUsed/>
    <w:rsid w:val="005B29C7"/>
    <w:rPr>
      <w:sz w:val="18"/>
      <w:szCs w:val="18"/>
    </w:rPr>
  </w:style>
  <w:style w:type="character" w:customStyle="1" w:styleId="Char0">
    <w:name w:val="批注框文本 Char"/>
    <w:basedOn w:val="a0"/>
    <w:link w:val="a4"/>
    <w:uiPriority w:val="99"/>
    <w:semiHidden/>
    <w:rsid w:val="005B29C7"/>
    <w:rPr>
      <w:sz w:val="18"/>
      <w:szCs w:val="18"/>
    </w:rPr>
  </w:style>
  <w:style w:type="character" w:customStyle="1" w:styleId="2Char">
    <w:name w:val="标题 2 Char"/>
    <w:basedOn w:val="a0"/>
    <w:link w:val="2"/>
    <w:uiPriority w:val="9"/>
    <w:rsid w:val="00891053"/>
    <w:rPr>
      <w:rFonts w:asciiTheme="majorHAnsi" w:eastAsiaTheme="majorEastAsia" w:hAnsiTheme="majorHAnsi" w:cstheme="majorBidi"/>
      <w:b/>
      <w:bCs/>
      <w:sz w:val="32"/>
      <w:szCs w:val="32"/>
    </w:rPr>
  </w:style>
  <w:style w:type="paragraph" w:styleId="a5">
    <w:name w:val="List Paragraph"/>
    <w:basedOn w:val="a"/>
    <w:uiPriority w:val="34"/>
    <w:qFormat/>
    <w:rsid w:val="0070586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9</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2020-07-10T00:52:00Z</dcterms:created>
  <dcterms:modified xsi:type="dcterms:W3CDTF">2020-07-10T06:07:00Z</dcterms:modified>
</cp:coreProperties>
</file>